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240"/>
        <w:jc w:val="center"/>
      </w:pPr>
      <w:r>
        <w:rPr>
          <w:b/>
          <w:bCs/>
          <w:color w:val="1F4E79"/>
          <w:sz w:val="40"/>
          <w:szCs w:val="40"/>
        </w:rPr>
        <w:t xml:space="preserve">신규 입사자 체크리스트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9"/>
        <w:gridCol w:w="3009"/>
      </w:tblGrid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입사자명</w:t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입사일</w:t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담당 HR</w:t>
            </w:r>
          </w:p>
        </w:tc>
      </w:tr>
    </w:tbl>
    <w:p>
      <w:r>
        <w:t xml:space="preserve"/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[1] 입사 전 (D-7 ~ D-1)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426"/>
        <w:gridCol w:w="1400"/>
        <w:gridCol w:w="1400"/>
      </w:tblGrid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체크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항목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담당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완료일</w:t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근로계약서 사전 송부 및 검토 요청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HR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필요 제출서류 안내 (주민등록등본, 통장사본, 자격증 사본 등)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HR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입사 안내 메일 발송 (출근 시간, 장소, 복장, 준비물)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HR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사번 발급 및 이메일 계정 생성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IT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업무용 PC, 모니터, 키보드 등 장비 준비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IT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사내 시스템 계정 생성 (그룹웨어, 메신저, 협업툴)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IT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좌석 배정 및 명패 준비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총무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출입카드 / 사원증 발급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총무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팀 내 입사 공지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팀장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[2] 입사 당일 (D-Day)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426"/>
        <w:gridCol w:w="1400"/>
        <w:gridCol w:w="1400"/>
      </w:tblGrid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체크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항목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담당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완료일</w:t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환영 인사 및 사무실 안내 (휴게실, 화장실, 비상구)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HR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근로계약서 작성 및 서명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HR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비밀유지서약서 등 필수 서약서 작성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HR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4대보험 가입 신고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HR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급여 계좌 등록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HR/재무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회사 소개 및 조직도 공유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HR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취업규칙, 사규, 복리후생 안내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HR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장비 인수 및 시스템 로그인 확인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IT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팀 멤버 소개 및 환영 자리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팀장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사수/멘토 지정 및 소개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팀장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[3] 입사 첫 주 (D+1 ~ D+7)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426"/>
        <w:gridCol w:w="1400"/>
        <w:gridCol w:w="1400"/>
      </w:tblGrid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체크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항목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담당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완료일</w:t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직무 R&amp;R(역할과 책임) 명확히 공유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팀장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단기/중기 업무 목표 설정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팀장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주요 업무 프로세스 및 도구 교육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사수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유관부서 인사 및 협업 채널 안내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팀장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필수 정보보안 교육 이수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HR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직장 내 괴롭힘 / 성희롱 예방 교육 이수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HR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1주차 마무리 1:1 미팅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팀장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[4] 입사 후 1개월 / 3개월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426"/>
        <w:gridCol w:w="1400"/>
        <w:gridCol w:w="1400"/>
      </w:tblGrid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체크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항목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담당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완료일</w:t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1개월차 적응도 점검 면담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HR/팀장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1개월차 피드백 수집 (회사/조직/직무)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HR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3개월차 수습 평가 진행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팀장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수습 종료 통지 또는 정규 전환 처리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HR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3개월차 온보딩 만족도 설문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HR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맑은 고딕" w:cs="맑은 고딕" w:eastAsia="맑은 고딕" w:hAnsi="맑은 고딕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맑은 고딕" w:cs="맑은 고딕" w:eastAsia="맑은 고딕" w:hAnsi="맑은 고딕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60"/>
      <w:outlineLvl w:val="2"/>
    </w:pPr>
    <w:rPr>
      <w:rFonts w:ascii="맑은 고딕" w:cs="맑은 고딕" w:eastAsia="맑은 고딕" w:hAnsi="맑은 고딕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2026-05-05T10:07:27.376Z</dcterms:created>
  <dcterms:modified xsi:type="dcterms:W3CDTF">2026-05-05T10:07:27.376Z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